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30" w:rsidRDefault="00E51230" w:rsidP="00E51230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FC000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FC000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FC000"/>
        </w:rPr>
        <w:t xml:space="preserve"> 24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FC000"/>
        </w:rPr>
        <w:t>.5.2026</w:t>
      </w:r>
    </w:p>
    <w:p w:rsidR="00E51230" w:rsidRDefault="00E51230" w:rsidP="00E512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7498" w:rsidRPr="001E7498" w:rsidRDefault="001E7498" w:rsidP="001E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25.05. PON: Preblahoslavenej Panny Márie, Matky Cirkvi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6825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spomienka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26.05. UTO: Sv. Filipa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Neriho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kňaza - </w:t>
      </w:r>
      <w:r>
        <w:rPr>
          <w:rFonts w:ascii="Times New Roman" w:hAnsi="Times New Roman" w:cs="Times New Roman"/>
          <w:i/>
          <w:sz w:val="24"/>
          <w:szCs w:val="24"/>
        </w:rPr>
        <w:t xml:space="preserve"> spomienka</w:t>
      </w:r>
      <w:r w:rsidR="00163C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163C6C" w:rsidRPr="00163C6C">
        <w:rPr>
          <w:rFonts w:ascii="Times New Roman" w:hAnsi="Times New Roman" w:cs="Times New Roman"/>
          <w:b/>
          <w:sz w:val="24"/>
          <w:szCs w:val="24"/>
        </w:rPr>
        <w:t>27.05. STR: Sv. Augustína z</w:t>
      </w:r>
      <w:r w:rsidR="00163C6C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63C6C" w:rsidRPr="00163C6C">
        <w:rPr>
          <w:rFonts w:ascii="Times New Roman" w:hAnsi="Times New Roman" w:cs="Times New Roman"/>
          <w:b/>
          <w:sz w:val="24"/>
          <w:szCs w:val="24"/>
        </w:rPr>
        <w:t>Canterbu</w:t>
      </w:r>
      <w:bookmarkStart w:id="0" w:name="_GoBack"/>
      <w:bookmarkEnd w:id="0"/>
      <w:r w:rsidR="00163C6C" w:rsidRPr="00163C6C">
        <w:rPr>
          <w:rFonts w:ascii="Times New Roman" w:hAnsi="Times New Roman" w:cs="Times New Roman"/>
          <w:b/>
          <w:sz w:val="24"/>
          <w:szCs w:val="24"/>
        </w:rPr>
        <w:t>ry</w:t>
      </w:r>
      <w:proofErr w:type="spellEnd"/>
      <w:r w:rsidR="00163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6C" w:rsidRPr="00163C6C">
        <w:rPr>
          <w:rFonts w:ascii="Times New Roman" w:hAnsi="Times New Roman" w:cs="Times New Roman"/>
          <w:i/>
          <w:sz w:val="24"/>
          <w:szCs w:val="24"/>
        </w:rPr>
        <w:t xml:space="preserve">– ľubovoľná spomienka    </w:t>
      </w:r>
      <w:r w:rsidRPr="00163C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28.05</w:t>
      </w:r>
      <w:r w:rsidRPr="0091739E">
        <w:rPr>
          <w:rFonts w:ascii="Times New Roman" w:hAnsi="Times New Roman" w:cs="Times New Roman"/>
          <w:b/>
          <w:sz w:val="24"/>
          <w:szCs w:val="24"/>
        </w:rPr>
        <w:t xml:space="preserve">. ŠTV: </w:t>
      </w:r>
      <w:r>
        <w:rPr>
          <w:rFonts w:ascii="Times New Roman" w:hAnsi="Times New Roman" w:cs="Times New Roman"/>
          <w:b/>
          <w:sz w:val="24"/>
          <w:szCs w:val="24"/>
        </w:rPr>
        <w:t>Nášho Pána Ježiša K</w:t>
      </w:r>
      <w:r w:rsidRPr="0091739E">
        <w:rPr>
          <w:rFonts w:ascii="Times New Roman" w:hAnsi="Times New Roman" w:cs="Times New Roman"/>
          <w:b/>
          <w:sz w:val="24"/>
          <w:szCs w:val="24"/>
        </w:rPr>
        <w:t>rist</w:t>
      </w:r>
      <w:r>
        <w:rPr>
          <w:rFonts w:ascii="Times New Roman" w:hAnsi="Times New Roman" w:cs="Times New Roman"/>
          <w:b/>
          <w:sz w:val="24"/>
          <w:szCs w:val="24"/>
        </w:rPr>
        <w:t>a, N</w:t>
      </w:r>
      <w:r w:rsidRPr="0091739E">
        <w:rPr>
          <w:rFonts w:ascii="Times New Roman" w:hAnsi="Times New Roman" w:cs="Times New Roman"/>
          <w:b/>
          <w:sz w:val="24"/>
          <w:szCs w:val="24"/>
        </w:rPr>
        <w:t>ajvyššieho a 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91739E">
        <w:rPr>
          <w:rFonts w:ascii="Times New Roman" w:hAnsi="Times New Roman" w:cs="Times New Roman"/>
          <w:b/>
          <w:sz w:val="24"/>
          <w:szCs w:val="24"/>
        </w:rPr>
        <w:t xml:space="preserve">ečného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1739E">
        <w:rPr>
          <w:rFonts w:ascii="Times New Roman" w:hAnsi="Times New Roman" w:cs="Times New Roman"/>
          <w:b/>
          <w:sz w:val="24"/>
          <w:szCs w:val="24"/>
        </w:rPr>
        <w:t>ňaza</w:t>
      </w:r>
      <w:r>
        <w:rPr>
          <w:rFonts w:ascii="Times New Roman" w:hAnsi="Times New Roman" w:cs="Times New Roman"/>
          <w:i/>
          <w:sz w:val="24"/>
          <w:szCs w:val="24"/>
        </w:rPr>
        <w:t xml:space="preserve"> - sviatok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29.05. PIA: Sv. Pavla VI., pápeža</w:t>
      </w:r>
      <w:r>
        <w:rPr>
          <w:rFonts w:ascii="Times New Roman" w:hAnsi="Times New Roman" w:cs="Times New Roman"/>
          <w:i/>
          <w:sz w:val="24"/>
          <w:szCs w:val="24"/>
        </w:rPr>
        <w:t xml:space="preserve"> – ľubovoľná spomienka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96628">
        <w:rPr>
          <w:rFonts w:ascii="Times New Roman" w:hAnsi="Times New Roman" w:cs="Times New Roman"/>
          <w:b/>
          <w:sz w:val="24"/>
          <w:szCs w:val="24"/>
        </w:rPr>
        <w:t xml:space="preserve">                              31.05</w:t>
      </w:r>
      <w:r>
        <w:rPr>
          <w:rFonts w:ascii="Times New Roman" w:hAnsi="Times New Roman" w:cs="Times New Roman"/>
          <w:b/>
          <w:sz w:val="24"/>
          <w:szCs w:val="24"/>
        </w:rPr>
        <w:t>. NEDEĽA NAJSVÄTEJŠEJ TROJICE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E51230" w:rsidTr="00E51230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E51230" w:rsidTr="00E51230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E51230" w:rsidTr="00E5123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Ladislava, Jozefínu a Alberta (355)</w:t>
            </w:r>
          </w:p>
        </w:tc>
      </w:tr>
      <w:tr w:rsidR="00E51230" w:rsidTr="00E5123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manžela Ondreja, rodičov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Štefaniakových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(129)</w:t>
            </w:r>
          </w:p>
        </w:tc>
      </w:tr>
      <w:tr w:rsidR="00E51230" w:rsidTr="00E5123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manžela a rodičov z OS, sestru a švagrovcov (164)</w:t>
            </w:r>
          </w:p>
        </w:tc>
      </w:tr>
      <w:tr w:rsidR="00E51230" w:rsidTr="00E51230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</w:tbl>
    <w:p w:rsidR="00E51230" w:rsidRDefault="00E51230" w:rsidP="00E512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E51230" w:rsidTr="00E51230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E51230" w:rsidTr="00E51230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E51230" w:rsidTr="00E5123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474B3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</w:t>
            </w:r>
            <w:r w:rsidR="00E51230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1E7498">
              <w:rPr>
                <w:rFonts w:ascii="Times New Roman" w:hAnsi="Times New Roman" w:cs="Times New Roman"/>
                <w:sz w:val="24"/>
                <w:szCs w:val="24"/>
              </w:rPr>
              <w:t>Margitu Valovú, manžela Michala a syna Jaroslava (334)</w:t>
            </w:r>
          </w:p>
        </w:tc>
      </w:tr>
      <w:tr w:rsidR="001E7498" w:rsidTr="00E5123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98" w:rsidRDefault="001E749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98" w:rsidRDefault="001E749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14:00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98" w:rsidRDefault="001E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Janu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Radošinskú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pohrebná, potom pohreb</w:t>
            </w:r>
          </w:p>
        </w:tc>
      </w:tr>
      <w:tr w:rsidR="00E51230" w:rsidTr="00E5123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1E7498">
              <w:rPr>
                <w:rFonts w:ascii="Times New Roman" w:hAnsi="Times New Roman" w:cs="Times New Roman"/>
                <w:sz w:val="24"/>
                <w:szCs w:val="24"/>
              </w:rPr>
              <w:t xml:space="preserve">Jozefínu, Víta a Vojtecha </w:t>
            </w:r>
            <w:proofErr w:type="spellStart"/>
            <w:r w:rsidR="001E7498">
              <w:rPr>
                <w:rFonts w:ascii="Times New Roman" w:hAnsi="Times New Roman" w:cs="Times New Roman"/>
                <w:sz w:val="24"/>
                <w:szCs w:val="24"/>
              </w:rPr>
              <w:t>Trandžíkových</w:t>
            </w:r>
            <w:proofErr w:type="spellEnd"/>
          </w:p>
        </w:tc>
      </w:tr>
      <w:tr w:rsidR="00E51230" w:rsidTr="00E5123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30" w:rsidRDefault="00DF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kňaza Kamila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Jankecha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dňová</w:t>
            </w:r>
          </w:p>
        </w:tc>
      </w:tr>
      <w:tr w:rsidR="00E51230" w:rsidTr="00E512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E7498" w:rsidRDefault="001E749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E51230" w:rsidRDefault="00E5123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E7498" w:rsidRDefault="001E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manžela Jozefa, otca Petra, rodičov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Daniškových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Máriu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Válkovú</w:t>
            </w:r>
            <w:proofErr w:type="spellEnd"/>
          </w:p>
          <w:p w:rsidR="00E51230" w:rsidRDefault="001E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Poďakovanie za 86 rokov života Márie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Macháčovej</w:t>
            </w:r>
            <w:proofErr w:type="spellEnd"/>
          </w:p>
        </w:tc>
      </w:tr>
    </w:tbl>
    <w:p w:rsidR="00E51230" w:rsidRDefault="00E51230" w:rsidP="00E51230">
      <w:pPr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</w:pPr>
    </w:p>
    <w:p w:rsidR="00E51230" w:rsidRPr="00596628" w:rsidRDefault="00596628" w:rsidP="00596628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6628">
        <w:rPr>
          <w:rFonts w:ascii="Times New Roman" w:hAnsi="Times New Roman" w:cs="Times New Roman"/>
          <w:b/>
          <w:sz w:val="30"/>
          <w:szCs w:val="30"/>
        </w:rPr>
        <w:t xml:space="preserve">Dnešná nedeľa /24.5./ je slávnosťou Zoslania Ducha Svätého. </w:t>
      </w:r>
      <w:r w:rsidRPr="00596628">
        <w:rPr>
          <w:rFonts w:ascii="Times New Roman" w:hAnsi="Times New Roman" w:cs="Times New Roman"/>
          <w:sz w:val="30"/>
          <w:szCs w:val="30"/>
        </w:rPr>
        <w:t>24. máj (deň Panny Márie, Pomocnice kresťanov) je aj svetovým dňom modlitieb za Cirkev v Číne.</w:t>
      </w:r>
      <w:r w:rsidRPr="005966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96628">
        <w:rPr>
          <w:rFonts w:ascii="Times New Roman" w:hAnsi="Times New Roman" w:cs="Times New Roman"/>
          <w:sz w:val="30"/>
          <w:szCs w:val="30"/>
        </w:rPr>
        <w:t xml:space="preserve">Končí sa veľkonočné obdobie. Od zajtra </w:t>
      </w:r>
      <w:r>
        <w:rPr>
          <w:rFonts w:ascii="Times New Roman" w:hAnsi="Times New Roman" w:cs="Times New Roman"/>
          <w:sz w:val="30"/>
          <w:szCs w:val="30"/>
        </w:rPr>
        <w:t>s</w:t>
      </w:r>
      <w:r w:rsidRPr="00596628">
        <w:rPr>
          <w:rFonts w:ascii="Times New Roman" w:hAnsi="Times New Roman" w:cs="Times New Roman"/>
          <w:sz w:val="30"/>
          <w:szCs w:val="30"/>
        </w:rPr>
        <w:t xml:space="preserve">a modlíme </w:t>
      </w:r>
      <w:r w:rsidRPr="00596628">
        <w:rPr>
          <w:rFonts w:ascii="Times New Roman" w:hAnsi="Times New Roman" w:cs="Times New Roman"/>
          <w:i/>
          <w:sz w:val="30"/>
          <w:szCs w:val="30"/>
        </w:rPr>
        <w:t>Anjel Pána</w:t>
      </w:r>
      <w:r w:rsidRPr="00596628">
        <w:rPr>
          <w:rFonts w:ascii="Times New Roman" w:hAnsi="Times New Roman" w:cs="Times New Roman"/>
          <w:sz w:val="30"/>
          <w:szCs w:val="30"/>
        </w:rPr>
        <w:t>.</w:t>
      </w:r>
      <w:r w:rsidRPr="005966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53C9F">
        <w:rPr>
          <w:rFonts w:ascii="Times New Roman" w:hAnsi="Times New Roman" w:cs="Times New Roman"/>
          <w:sz w:val="30"/>
          <w:szCs w:val="30"/>
        </w:rPr>
        <w:t>Dnes popoludní</w:t>
      </w:r>
      <w:r w:rsidRPr="00596628">
        <w:rPr>
          <w:rFonts w:ascii="Times New Roman" w:hAnsi="Times New Roman" w:cs="Times New Roman"/>
          <w:b/>
          <w:sz w:val="30"/>
          <w:szCs w:val="30"/>
        </w:rPr>
        <w:t xml:space="preserve"> o</w:t>
      </w:r>
      <w:r w:rsidR="00E51230" w:rsidRPr="00596628">
        <w:rPr>
          <w:rFonts w:ascii="Times New Roman" w:hAnsi="Times New Roman" w:cs="Times New Roman"/>
          <w:sz w:val="30"/>
          <w:szCs w:val="30"/>
        </w:rPr>
        <w:t xml:space="preserve"> 15:00 hod. sa zhromaždíme pri Družstve </w:t>
      </w:r>
      <w:r w:rsidRPr="00596628">
        <w:rPr>
          <w:rFonts w:ascii="Times New Roman" w:hAnsi="Times New Roman" w:cs="Times New Roman"/>
          <w:sz w:val="30"/>
          <w:szCs w:val="30"/>
        </w:rPr>
        <w:t xml:space="preserve">v Trebaticiach </w:t>
      </w:r>
      <w:r w:rsidR="00E51230" w:rsidRPr="00596628">
        <w:rPr>
          <w:rFonts w:ascii="Times New Roman" w:hAnsi="Times New Roman" w:cs="Times New Roman"/>
          <w:sz w:val="30"/>
          <w:szCs w:val="30"/>
        </w:rPr>
        <w:t>a pôjdeme na polia k neďalekej kaplnke a krížu, kde bude pobožnosť</w:t>
      </w:r>
      <w:r w:rsidRPr="00596628">
        <w:rPr>
          <w:rFonts w:ascii="Times New Roman" w:hAnsi="Times New Roman" w:cs="Times New Roman"/>
          <w:sz w:val="30"/>
          <w:szCs w:val="30"/>
        </w:rPr>
        <w:t xml:space="preserve"> – </w:t>
      </w:r>
      <w:r w:rsidRPr="00596628">
        <w:rPr>
          <w:rFonts w:ascii="Times New Roman" w:hAnsi="Times New Roman" w:cs="Times New Roman"/>
          <w:i/>
          <w:sz w:val="30"/>
          <w:szCs w:val="30"/>
        </w:rPr>
        <w:t>Prosba o požehnanie úrody</w:t>
      </w:r>
      <w:r w:rsidR="00E51230" w:rsidRPr="0059662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90F90" w:rsidRPr="00596628" w:rsidRDefault="00E51230" w:rsidP="00E5123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96628">
        <w:rPr>
          <w:rFonts w:ascii="Times New Roman" w:hAnsi="Times New Roman" w:cs="Times New Roman"/>
          <w:b/>
          <w:sz w:val="30"/>
          <w:szCs w:val="30"/>
        </w:rPr>
        <w:t xml:space="preserve">Upratovanie v Kostole sv. Štefana v Trebaticiach </w:t>
      </w:r>
      <w:r w:rsidRPr="00596628">
        <w:rPr>
          <w:rFonts w:ascii="Times New Roman" w:hAnsi="Times New Roman" w:cs="Times New Roman"/>
          <w:sz w:val="30"/>
          <w:szCs w:val="30"/>
        </w:rPr>
        <w:t>bude v sobotu /30.5./ o 9:00 h. od čísla domu 391 po 420.</w:t>
      </w:r>
    </w:p>
    <w:sectPr w:rsidR="00290F90" w:rsidRPr="0059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71"/>
    <w:rsid w:val="00163C6C"/>
    <w:rsid w:val="001E7498"/>
    <w:rsid w:val="00290F90"/>
    <w:rsid w:val="00295D71"/>
    <w:rsid w:val="00474B33"/>
    <w:rsid w:val="00596628"/>
    <w:rsid w:val="00DF7634"/>
    <w:rsid w:val="00E51230"/>
    <w:rsid w:val="00F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12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51230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51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12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51230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51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6</cp:revision>
  <cp:lastPrinted>2026-05-23T05:27:00Z</cp:lastPrinted>
  <dcterms:created xsi:type="dcterms:W3CDTF">2026-05-23T04:47:00Z</dcterms:created>
  <dcterms:modified xsi:type="dcterms:W3CDTF">2026-05-24T04:45:00Z</dcterms:modified>
</cp:coreProperties>
</file>